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CD" w:rsidRPr="00954C54" w:rsidRDefault="00C119CD" w:rsidP="00954C54">
      <w:pPr>
        <w:jc w:val="center"/>
        <w:rPr>
          <w:sz w:val="24"/>
          <w:szCs w:val="24"/>
        </w:rPr>
      </w:pPr>
      <w:r w:rsidRPr="00954C54">
        <w:rPr>
          <w:rFonts w:hint="eastAsia"/>
          <w:sz w:val="24"/>
          <w:szCs w:val="24"/>
        </w:rPr>
        <w:t>農地区分問</w:t>
      </w:r>
      <w:r w:rsidR="00DE3B9F">
        <w:rPr>
          <w:rFonts w:hint="eastAsia"/>
          <w:sz w:val="24"/>
          <w:szCs w:val="24"/>
        </w:rPr>
        <w:t>い</w:t>
      </w:r>
      <w:r w:rsidRPr="00954C54">
        <w:rPr>
          <w:rFonts w:hint="eastAsia"/>
          <w:sz w:val="24"/>
          <w:szCs w:val="24"/>
        </w:rPr>
        <w:t>合</w:t>
      </w:r>
      <w:r w:rsidR="00DE3B9F">
        <w:rPr>
          <w:rFonts w:hint="eastAsia"/>
          <w:sz w:val="24"/>
          <w:szCs w:val="24"/>
        </w:rPr>
        <w:t>わ</w:t>
      </w:r>
      <w:bookmarkStart w:id="0" w:name="_GoBack"/>
      <w:bookmarkEnd w:id="0"/>
      <w:r w:rsidR="007C3021" w:rsidRPr="00954C54">
        <w:rPr>
          <w:rFonts w:hint="eastAsia"/>
          <w:sz w:val="24"/>
          <w:szCs w:val="24"/>
        </w:rPr>
        <w:t>せ</w:t>
      </w:r>
      <w:r w:rsidRPr="00954C54">
        <w:rPr>
          <w:rFonts w:hint="eastAsia"/>
          <w:sz w:val="24"/>
          <w:szCs w:val="24"/>
        </w:rPr>
        <w:t>票</w:t>
      </w:r>
    </w:p>
    <w:tbl>
      <w:tblPr>
        <w:tblStyle w:val="a3"/>
        <w:tblW w:w="9072" w:type="dxa"/>
        <w:tblInd w:w="-5" w:type="dxa"/>
        <w:tblLook w:val="04A0" w:firstRow="1" w:lastRow="0" w:firstColumn="1" w:lastColumn="0" w:noHBand="0" w:noVBand="1"/>
      </w:tblPr>
      <w:tblGrid>
        <w:gridCol w:w="1985"/>
        <w:gridCol w:w="7087"/>
      </w:tblGrid>
      <w:tr w:rsidR="00F9642A" w:rsidRPr="006D370D" w:rsidTr="005124BD">
        <w:trPr>
          <w:trHeight w:val="476"/>
        </w:trPr>
        <w:tc>
          <w:tcPr>
            <w:tcW w:w="1985" w:type="dxa"/>
            <w:vAlign w:val="center"/>
          </w:tcPr>
          <w:p w:rsidR="00F9642A" w:rsidRPr="006D370D" w:rsidRDefault="00F9642A" w:rsidP="00652958">
            <w:pPr>
              <w:jc w:val="distribute"/>
            </w:pPr>
            <w:r w:rsidRPr="006D370D">
              <w:rPr>
                <w:rFonts w:hint="eastAsia"/>
              </w:rPr>
              <w:t>問合せ日</w:t>
            </w:r>
          </w:p>
        </w:tc>
        <w:tc>
          <w:tcPr>
            <w:tcW w:w="7087" w:type="dxa"/>
            <w:vAlign w:val="center"/>
          </w:tcPr>
          <w:p w:rsidR="00F9642A" w:rsidRPr="006D370D" w:rsidRDefault="00B01234" w:rsidP="00652958">
            <w:pPr>
              <w:jc w:val="center"/>
            </w:pPr>
            <w:r>
              <w:rPr>
                <w:rFonts w:hint="eastAsia"/>
              </w:rPr>
              <w:t>令和</w:t>
            </w:r>
            <w:r w:rsidR="00F9642A" w:rsidRPr="006D370D">
              <w:rPr>
                <w:rFonts w:hint="eastAsia"/>
              </w:rPr>
              <w:t xml:space="preserve">　</w:t>
            </w:r>
            <w:r w:rsidR="00CE4ADE" w:rsidRPr="006D370D">
              <w:rPr>
                <w:rFonts w:hint="eastAsia"/>
              </w:rPr>
              <w:t xml:space="preserve">　</w:t>
            </w:r>
            <w:r w:rsidR="00F9642A" w:rsidRPr="006D370D">
              <w:rPr>
                <w:rFonts w:hint="eastAsia"/>
              </w:rPr>
              <w:t xml:space="preserve">　年　</w:t>
            </w:r>
            <w:r w:rsidR="00CE4ADE" w:rsidRPr="006D370D">
              <w:rPr>
                <w:rFonts w:hint="eastAsia"/>
              </w:rPr>
              <w:t xml:space="preserve">　</w:t>
            </w:r>
            <w:r w:rsidR="00F9642A" w:rsidRPr="006D370D">
              <w:rPr>
                <w:rFonts w:hint="eastAsia"/>
              </w:rPr>
              <w:t xml:space="preserve">　月　</w:t>
            </w:r>
            <w:r w:rsidR="00CE4ADE" w:rsidRPr="006D370D">
              <w:rPr>
                <w:rFonts w:hint="eastAsia"/>
              </w:rPr>
              <w:t xml:space="preserve">　</w:t>
            </w:r>
            <w:r w:rsidR="00F9642A" w:rsidRPr="006D370D">
              <w:rPr>
                <w:rFonts w:hint="eastAsia"/>
              </w:rPr>
              <w:t xml:space="preserve">　日</w:t>
            </w:r>
          </w:p>
        </w:tc>
      </w:tr>
      <w:tr w:rsidR="00C119CD" w:rsidRPr="006D370D" w:rsidTr="005124BD">
        <w:trPr>
          <w:trHeight w:val="476"/>
        </w:trPr>
        <w:tc>
          <w:tcPr>
            <w:tcW w:w="1985" w:type="dxa"/>
            <w:vAlign w:val="center"/>
          </w:tcPr>
          <w:p w:rsidR="00C119CD" w:rsidRPr="006D370D" w:rsidRDefault="00C119CD" w:rsidP="00652958">
            <w:pPr>
              <w:jc w:val="distribute"/>
            </w:pPr>
            <w:r w:rsidRPr="006D370D">
              <w:rPr>
                <w:rFonts w:hint="eastAsia"/>
              </w:rPr>
              <w:t>氏名</w:t>
            </w:r>
          </w:p>
        </w:tc>
        <w:tc>
          <w:tcPr>
            <w:tcW w:w="7087" w:type="dxa"/>
          </w:tcPr>
          <w:p w:rsidR="00C119CD" w:rsidRPr="006D370D" w:rsidRDefault="00C119CD" w:rsidP="00652958">
            <w:pPr>
              <w:jc w:val="center"/>
            </w:pPr>
          </w:p>
        </w:tc>
      </w:tr>
      <w:tr w:rsidR="00C119CD" w:rsidRPr="006D370D" w:rsidTr="005124BD">
        <w:trPr>
          <w:trHeight w:val="476"/>
        </w:trPr>
        <w:tc>
          <w:tcPr>
            <w:tcW w:w="1985" w:type="dxa"/>
            <w:vAlign w:val="center"/>
          </w:tcPr>
          <w:p w:rsidR="00C119CD" w:rsidRPr="006D370D" w:rsidRDefault="00C119CD" w:rsidP="00652958">
            <w:pPr>
              <w:jc w:val="distribute"/>
            </w:pPr>
            <w:r w:rsidRPr="006D370D">
              <w:rPr>
                <w:rFonts w:hint="eastAsia"/>
              </w:rPr>
              <w:t>電話番号</w:t>
            </w:r>
          </w:p>
        </w:tc>
        <w:tc>
          <w:tcPr>
            <w:tcW w:w="7087" w:type="dxa"/>
          </w:tcPr>
          <w:p w:rsidR="00C119CD" w:rsidRPr="006D370D" w:rsidRDefault="00C119CD" w:rsidP="00652958">
            <w:pPr>
              <w:jc w:val="center"/>
            </w:pPr>
          </w:p>
        </w:tc>
      </w:tr>
      <w:tr w:rsidR="00C119CD" w:rsidRPr="006D370D" w:rsidTr="005124BD">
        <w:trPr>
          <w:trHeight w:val="476"/>
        </w:trPr>
        <w:tc>
          <w:tcPr>
            <w:tcW w:w="1985" w:type="dxa"/>
            <w:vAlign w:val="center"/>
          </w:tcPr>
          <w:p w:rsidR="00C119CD" w:rsidRPr="006D370D" w:rsidRDefault="00C119CD" w:rsidP="00652958">
            <w:pPr>
              <w:jc w:val="distribute"/>
            </w:pPr>
            <w:r w:rsidRPr="006D370D">
              <w:rPr>
                <w:rFonts w:hint="eastAsia"/>
              </w:rPr>
              <w:t>ファックス番号</w:t>
            </w:r>
          </w:p>
        </w:tc>
        <w:tc>
          <w:tcPr>
            <w:tcW w:w="7087" w:type="dxa"/>
          </w:tcPr>
          <w:p w:rsidR="00C119CD" w:rsidRPr="006D370D" w:rsidRDefault="00C119CD" w:rsidP="00652958">
            <w:pPr>
              <w:jc w:val="center"/>
            </w:pPr>
          </w:p>
        </w:tc>
      </w:tr>
    </w:tbl>
    <w:p w:rsidR="00C119CD" w:rsidRPr="006D370D" w:rsidRDefault="00C119CD"/>
    <w:p w:rsidR="00C119CD" w:rsidRPr="006D370D" w:rsidRDefault="00C119CD">
      <w:r w:rsidRPr="006D370D">
        <w:rPr>
          <w:rFonts w:hint="eastAsia"/>
        </w:rPr>
        <w:t>対象地</w:t>
      </w:r>
      <w:r w:rsidR="00A74C59" w:rsidRPr="006D370D">
        <w:rPr>
          <w:rFonts w:hint="eastAsia"/>
        </w:rPr>
        <w:t xml:space="preserve">　（一年以内に分合筆等をした</w:t>
      </w:r>
      <w:r w:rsidR="007F4AC8" w:rsidRPr="006D370D">
        <w:rPr>
          <w:rFonts w:hint="eastAsia"/>
        </w:rPr>
        <w:t>土地</w:t>
      </w:r>
      <w:r w:rsidR="00A74C59" w:rsidRPr="006D370D">
        <w:rPr>
          <w:rFonts w:hint="eastAsia"/>
        </w:rPr>
        <w:t>は、登記簿表題部、</w:t>
      </w:r>
      <w:r w:rsidR="007F4AC8" w:rsidRPr="006D370D">
        <w:rPr>
          <w:rFonts w:hint="eastAsia"/>
        </w:rPr>
        <w:t>地積</w:t>
      </w:r>
      <w:r w:rsidR="00A74C59" w:rsidRPr="006D370D">
        <w:rPr>
          <w:rFonts w:hint="eastAsia"/>
        </w:rPr>
        <w:t>測量図</w:t>
      </w:r>
      <w:r w:rsidR="00E74CE3" w:rsidRPr="006D370D">
        <w:rPr>
          <w:rFonts w:hint="eastAsia"/>
        </w:rPr>
        <w:t>を</w:t>
      </w:r>
      <w:r w:rsidR="00A74C59" w:rsidRPr="006D370D">
        <w:rPr>
          <w:rFonts w:hint="eastAsia"/>
        </w:rPr>
        <w:t>送信願います。）</w:t>
      </w:r>
    </w:p>
    <w:tbl>
      <w:tblPr>
        <w:tblStyle w:val="a3"/>
        <w:tblW w:w="9634" w:type="dxa"/>
        <w:tblLayout w:type="fixed"/>
        <w:tblLook w:val="04A0" w:firstRow="1" w:lastRow="0" w:firstColumn="1" w:lastColumn="0" w:noHBand="0" w:noVBand="1"/>
      </w:tblPr>
      <w:tblGrid>
        <w:gridCol w:w="2547"/>
        <w:gridCol w:w="992"/>
        <w:gridCol w:w="1134"/>
        <w:gridCol w:w="2126"/>
        <w:gridCol w:w="709"/>
        <w:gridCol w:w="709"/>
        <w:gridCol w:w="709"/>
        <w:gridCol w:w="708"/>
      </w:tblGrid>
      <w:tr w:rsidR="00826525" w:rsidRPr="006D370D" w:rsidTr="00826525">
        <w:trPr>
          <w:trHeight w:val="70"/>
        </w:trPr>
        <w:tc>
          <w:tcPr>
            <w:tcW w:w="2547" w:type="dxa"/>
            <w:vAlign w:val="center"/>
          </w:tcPr>
          <w:p w:rsidR="00826525" w:rsidRPr="006D370D" w:rsidRDefault="00826525" w:rsidP="000C340C">
            <w:pPr>
              <w:jc w:val="center"/>
            </w:pPr>
            <w:r>
              <w:rPr>
                <w:rFonts w:hint="eastAsia"/>
              </w:rPr>
              <w:t>所在・</w:t>
            </w:r>
            <w:r w:rsidRPr="006D370D">
              <w:rPr>
                <w:rFonts w:hint="eastAsia"/>
              </w:rPr>
              <w:t>地番</w:t>
            </w:r>
          </w:p>
        </w:tc>
        <w:tc>
          <w:tcPr>
            <w:tcW w:w="992" w:type="dxa"/>
            <w:vAlign w:val="center"/>
          </w:tcPr>
          <w:p w:rsidR="00826525" w:rsidRPr="006D370D" w:rsidRDefault="00826525" w:rsidP="0067680C">
            <w:pPr>
              <w:jc w:val="center"/>
            </w:pPr>
            <w:r w:rsidRPr="006D370D">
              <w:rPr>
                <w:rFonts w:hint="eastAsia"/>
              </w:rPr>
              <w:t>地積（㎡）</w:t>
            </w:r>
          </w:p>
        </w:tc>
        <w:tc>
          <w:tcPr>
            <w:tcW w:w="1134" w:type="dxa"/>
          </w:tcPr>
          <w:p w:rsidR="00826525" w:rsidRPr="00826525" w:rsidRDefault="00826525" w:rsidP="002E633F">
            <w:pPr>
              <w:jc w:val="center"/>
              <w:rPr>
                <w:kern w:val="0"/>
                <w:szCs w:val="18"/>
              </w:rPr>
            </w:pPr>
            <w:r w:rsidRPr="00826525">
              <w:rPr>
                <w:rFonts w:hint="eastAsia"/>
                <w:kern w:val="0"/>
                <w:szCs w:val="18"/>
              </w:rPr>
              <w:t>登記</w:t>
            </w:r>
          </w:p>
          <w:p w:rsidR="00826525" w:rsidRPr="002E633F" w:rsidRDefault="00826525" w:rsidP="002E633F">
            <w:pPr>
              <w:jc w:val="center"/>
              <w:rPr>
                <w:kern w:val="0"/>
                <w:sz w:val="18"/>
                <w:szCs w:val="18"/>
              </w:rPr>
            </w:pPr>
            <w:r w:rsidRPr="00826525">
              <w:rPr>
                <w:rFonts w:hint="eastAsia"/>
                <w:kern w:val="0"/>
                <w:szCs w:val="18"/>
              </w:rPr>
              <w:t>地目</w:t>
            </w:r>
          </w:p>
        </w:tc>
        <w:tc>
          <w:tcPr>
            <w:tcW w:w="2126" w:type="dxa"/>
            <w:tcBorders>
              <w:right w:val="single" w:sz="12" w:space="0" w:color="auto"/>
            </w:tcBorders>
            <w:vAlign w:val="center"/>
          </w:tcPr>
          <w:p w:rsidR="00826525" w:rsidRDefault="00826525" w:rsidP="002E633F">
            <w:pPr>
              <w:jc w:val="center"/>
              <w:rPr>
                <w:sz w:val="18"/>
                <w:szCs w:val="18"/>
              </w:rPr>
            </w:pPr>
            <w:r w:rsidRPr="002E633F">
              <w:rPr>
                <w:rFonts w:hint="eastAsia"/>
                <w:spacing w:val="15"/>
                <w:kern w:val="0"/>
                <w:sz w:val="18"/>
                <w:szCs w:val="18"/>
                <w:fitText w:val="1800" w:id="1775924737"/>
              </w:rPr>
              <w:t>上・下水道管・ガス</w:t>
            </w:r>
            <w:r w:rsidRPr="002E633F">
              <w:rPr>
                <w:rFonts w:hint="eastAsia"/>
                <w:spacing w:val="1"/>
                <w:kern w:val="0"/>
                <w:sz w:val="18"/>
                <w:szCs w:val="18"/>
                <w:fitText w:val="1800" w:id="1775924737"/>
              </w:rPr>
              <w:t>管</w:t>
            </w:r>
          </w:p>
          <w:p w:rsidR="00826525" w:rsidRPr="003B6140" w:rsidRDefault="00826525" w:rsidP="002E633F">
            <w:pPr>
              <w:jc w:val="center"/>
              <w:rPr>
                <w:w w:val="80"/>
                <w:sz w:val="18"/>
                <w:szCs w:val="18"/>
              </w:rPr>
            </w:pPr>
            <w:r>
              <w:rPr>
                <w:rFonts w:hint="eastAsia"/>
                <w:kern w:val="0"/>
                <w:sz w:val="18"/>
                <w:szCs w:val="18"/>
              </w:rPr>
              <w:t>便益出来る場合は選択</w:t>
            </w:r>
          </w:p>
        </w:tc>
        <w:tc>
          <w:tcPr>
            <w:tcW w:w="2835" w:type="dxa"/>
            <w:gridSpan w:val="4"/>
            <w:tcBorders>
              <w:top w:val="single" w:sz="12" w:space="0" w:color="auto"/>
              <w:left w:val="single" w:sz="12" w:space="0" w:color="auto"/>
              <w:right w:val="single" w:sz="12" w:space="0" w:color="auto"/>
            </w:tcBorders>
            <w:vAlign w:val="center"/>
          </w:tcPr>
          <w:p w:rsidR="00826525" w:rsidRPr="002E633F" w:rsidRDefault="00826525" w:rsidP="002E633F">
            <w:pPr>
              <w:jc w:val="center"/>
              <w:rPr>
                <w:sz w:val="18"/>
                <w:szCs w:val="18"/>
              </w:rPr>
            </w:pPr>
            <w:r>
              <w:rPr>
                <w:rFonts w:hint="eastAsia"/>
                <w:sz w:val="18"/>
                <w:szCs w:val="18"/>
              </w:rPr>
              <w:t>農業委員会</w:t>
            </w:r>
            <w:r w:rsidRPr="006D370D">
              <w:rPr>
                <w:rFonts w:hint="eastAsia"/>
                <w:sz w:val="18"/>
                <w:szCs w:val="18"/>
              </w:rPr>
              <w:t>記入欄</w:t>
            </w:r>
          </w:p>
        </w:tc>
      </w:tr>
      <w:tr w:rsidR="00826525" w:rsidRPr="006D370D" w:rsidTr="00826525">
        <w:trPr>
          <w:cantSplit/>
          <w:trHeight w:val="376"/>
        </w:trPr>
        <w:tc>
          <w:tcPr>
            <w:tcW w:w="2547" w:type="dxa"/>
          </w:tcPr>
          <w:p w:rsidR="00826525" w:rsidRPr="006D370D" w:rsidRDefault="00826525" w:rsidP="00826525"/>
        </w:tc>
        <w:tc>
          <w:tcPr>
            <w:tcW w:w="992" w:type="dxa"/>
          </w:tcPr>
          <w:p w:rsidR="00826525" w:rsidRPr="006D370D" w:rsidRDefault="00826525" w:rsidP="00826525"/>
        </w:tc>
        <w:tc>
          <w:tcPr>
            <w:tcW w:w="1134" w:type="dxa"/>
          </w:tcPr>
          <w:p w:rsidR="00826525" w:rsidRDefault="00826525" w:rsidP="00826525">
            <w:pPr>
              <w:spacing w:line="240" w:lineRule="atLeast"/>
              <w:jc w:val="center"/>
              <w:rPr>
                <w:sz w:val="18"/>
                <w:szCs w:val="18"/>
              </w:rPr>
            </w:pPr>
          </w:p>
        </w:tc>
        <w:tc>
          <w:tcPr>
            <w:tcW w:w="2126" w:type="dxa"/>
            <w:tcBorders>
              <w:right w:val="single" w:sz="12" w:space="0" w:color="auto"/>
            </w:tcBorders>
            <w:vAlign w:val="center"/>
          </w:tcPr>
          <w:p w:rsidR="00826525" w:rsidRPr="00002F13" w:rsidRDefault="00826525" w:rsidP="00826525">
            <w:pPr>
              <w:spacing w:line="240" w:lineRule="atLeast"/>
              <w:jc w:val="center"/>
              <w:rPr>
                <w:sz w:val="18"/>
                <w:szCs w:val="18"/>
              </w:rPr>
            </w:pPr>
            <w:r>
              <w:rPr>
                <w:rFonts w:hint="eastAsia"/>
                <w:sz w:val="18"/>
                <w:szCs w:val="18"/>
              </w:rPr>
              <w:t>県南水道　・　下水道</w:t>
            </w:r>
          </w:p>
          <w:p w:rsidR="00826525" w:rsidRPr="00002F13" w:rsidRDefault="00826525" w:rsidP="00826525">
            <w:pPr>
              <w:spacing w:line="240" w:lineRule="atLeast"/>
              <w:jc w:val="center"/>
              <w:rPr>
                <w:sz w:val="18"/>
                <w:szCs w:val="18"/>
              </w:rPr>
            </w:pPr>
            <w:r>
              <w:rPr>
                <w:rFonts w:hint="eastAsia"/>
                <w:sz w:val="18"/>
                <w:szCs w:val="18"/>
              </w:rPr>
              <w:t>東京ガス</w:t>
            </w:r>
          </w:p>
        </w:tc>
        <w:tc>
          <w:tcPr>
            <w:tcW w:w="709" w:type="dxa"/>
            <w:tcBorders>
              <w:left w:val="single" w:sz="12"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一種</w:t>
            </w:r>
          </w:p>
          <w:p w:rsidR="00826525" w:rsidRPr="00DD5AF9" w:rsidRDefault="00826525" w:rsidP="00826525">
            <w:pPr>
              <w:ind w:left="113" w:right="113"/>
              <w:jc w:val="center"/>
              <w:rPr>
                <w:szCs w:val="21"/>
              </w:rPr>
            </w:pP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二種</w:t>
            </w: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三種</w:t>
            </w:r>
          </w:p>
        </w:tc>
        <w:tc>
          <w:tcPr>
            <w:tcW w:w="708" w:type="dxa"/>
            <w:tcBorders>
              <w:left w:val="dotted" w:sz="4" w:space="0" w:color="auto"/>
              <w:right w:val="single" w:sz="12" w:space="0" w:color="auto"/>
            </w:tcBorders>
            <w:textDirection w:val="tbRlV"/>
            <w:vAlign w:val="center"/>
          </w:tcPr>
          <w:p w:rsidR="00826525" w:rsidRPr="006D370D" w:rsidRDefault="00826525" w:rsidP="00826525">
            <w:pPr>
              <w:jc w:val="center"/>
            </w:pPr>
            <w:r w:rsidRPr="00DD5AF9">
              <w:rPr>
                <w:rFonts w:hint="eastAsia"/>
                <w:sz w:val="16"/>
                <w:szCs w:val="16"/>
              </w:rPr>
              <w:t>非農地</w:t>
            </w:r>
          </w:p>
        </w:tc>
      </w:tr>
      <w:tr w:rsidR="00826525" w:rsidRPr="006D370D" w:rsidTr="00826525">
        <w:trPr>
          <w:cantSplit/>
          <w:trHeight w:val="345"/>
        </w:trPr>
        <w:tc>
          <w:tcPr>
            <w:tcW w:w="2547" w:type="dxa"/>
          </w:tcPr>
          <w:p w:rsidR="00826525" w:rsidRPr="006D370D" w:rsidRDefault="00826525" w:rsidP="00826525"/>
        </w:tc>
        <w:tc>
          <w:tcPr>
            <w:tcW w:w="992" w:type="dxa"/>
          </w:tcPr>
          <w:p w:rsidR="00826525" w:rsidRPr="006D370D" w:rsidRDefault="00826525" w:rsidP="00826525"/>
        </w:tc>
        <w:tc>
          <w:tcPr>
            <w:tcW w:w="1134" w:type="dxa"/>
          </w:tcPr>
          <w:p w:rsidR="00826525" w:rsidRDefault="00826525" w:rsidP="00826525">
            <w:pPr>
              <w:spacing w:line="240" w:lineRule="atLeast"/>
              <w:jc w:val="center"/>
              <w:rPr>
                <w:sz w:val="18"/>
                <w:szCs w:val="18"/>
              </w:rPr>
            </w:pPr>
          </w:p>
        </w:tc>
        <w:tc>
          <w:tcPr>
            <w:tcW w:w="2126" w:type="dxa"/>
            <w:tcBorders>
              <w:right w:val="single" w:sz="12" w:space="0" w:color="auto"/>
            </w:tcBorders>
            <w:vAlign w:val="center"/>
          </w:tcPr>
          <w:p w:rsidR="00826525" w:rsidRPr="00002F13" w:rsidRDefault="00826525" w:rsidP="00826525">
            <w:pPr>
              <w:spacing w:line="240" w:lineRule="atLeast"/>
              <w:jc w:val="center"/>
              <w:rPr>
                <w:sz w:val="18"/>
                <w:szCs w:val="18"/>
              </w:rPr>
            </w:pPr>
            <w:r>
              <w:rPr>
                <w:rFonts w:hint="eastAsia"/>
                <w:sz w:val="18"/>
                <w:szCs w:val="18"/>
              </w:rPr>
              <w:t>県南水道　・　下水道</w:t>
            </w:r>
          </w:p>
          <w:p w:rsidR="00826525" w:rsidRPr="00002F13" w:rsidRDefault="00826525" w:rsidP="00826525">
            <w:pPr>
              <w:spacing w:line="240" w:lineRule="atLeast"/>
              <w:jc w:val="center"/>
              <w:rPr>
                <w:sz w:val="18"/>
                <w:szCs w:val="18"/>
              </w:rPr>
            </w:pPr>
            <w:r>
              <w:rPr>
                <w:rFonts w:hint="eastAsia"/>
                <w:sz w:val="18"/>
                <w:szCs w:val="18"/>
              </w:rPr>
              <w:t>東京ガス</w:t>
            </w:r>
          </w:p>
        </w:tc>
        <w:tc>
          <w:tcPr>
            <w:tcW w:w="709" w:type="dxa"/>
            <w:tcBorders>
              <w:left w:val="single" w:sz="12"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一種</w:t>
            </w:r>
          </w:p>
          <w:p w:rsidR="00826525" w:rsidRPr="00DD5AF9" w:rsidRDefault="00826525" w:rsidP="00826525">
            <w:pPr>
              <w:ind w:left="113" w:right="113"/>
              <w:jc w:val="center"/>
              <w:rPr>
                <w:szCs w:val="21"/>
              </w:rPr>
            </w:pP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二種</w:t>
            </w: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三種</w:t>
            </w:r>
          </w:p>
        </w:tc>
        <w:tc>
          <w:tcPr>
            <w:tcW w:w="708" w:type="dxa"/>
            <w:tcBorders>
              <w:left w:val="dotted" w:sz="4" w:space="0" w:color="auto"/>
              <w:right w:val="single" w:sz="12" w:space="0" w:color="auto"/>
            </w:tcBorders>
            <w:textDirection w:val="tbRlV"/>
            <w:vAlign w:val="center"/>
          </w:tcPr>
          <w:p w:rsidR="00826525" w:rsidRPr="006D370D" w:rsidRDefault="00826525" w:rsidP="00826525">
            <w:pPr>
              <w:jc w:val="center"/>
            </w:pPr>
            <w:r w:rsidRPr="00DD5AF9">
              <w:rPr>
                <w:rFonts w:hint="eastAsia"/>
                <w:sz w:val="16"/>
                <w:szCs w:val="16"/>
              </w:rPr>
              <w:t>非農地</w:t>
            </w:r>
          </w:p>
        </w:tc>
      </w:tr>
      <w:tr w:rsidR="00826525" w:rsidRPr="006D370D" w:rsidTr="00826525">
        <w:trPr>
          <w:cantSplit/>
          <w:trHeight w:val="610"/>
        </w:trPr>
        <w:tc>
          <w:tcPr>
            <w:tcW w:w="2547" w:type="dxa"/>
          </w:tcPr>
          <w:p w:rsidR="00826525" w:rsidRPr="006D370D" w:rsidRDefault="00826525" w:rsidP="00826525"/>
        </w:tc>
        <w:tc>
          <w:tcPr>
            <w:tcW w:w="992" w:type="dxa"/>
          </w:tcPr>
          <w:p w:rsidR="00826525" w:rsidRPr="006D370D" w:rsidRDefault="00826525" w:rsidP="00826525"/>
        </w:tc>
        <w:tc>
          <w:tcPr>
            <w:tcW w:w="1134" w:type="dxa"/>
          </w:tcPr>
          <w:p w:rsidR="00826525" w:rsidRDefault="00826525" w:rsidP="00826525">
            <w:pPr>
              <w:spacing w:line="240" w:lineRule="atLeast"/>
              <w:jc w:val="center"/>
              <w:rPr>
                <w:sz w:val="18"/>
                <w:szCs w:val="18"/>
              </w:rPr>
            </w:pPr>
          </w:p>
        </w:tc>
        <w:tc>
          <w:tcPr>
            <w:tcW w:w="2126" w:type="dxa"/>
            <w:tcBorders>
              <w:right w:val="single" w:sz="12" w:space="0" w:color="auto"/>
            </w:tcBorders>
            <w:vAlign w:val="center"/>
          </w:tcPr>
          <w:p w:rsidR="00826525" w:rsidRPr="00002F13" w:rsidRDefault="00826525" w:rsidP="00826525">
            <w:pPr>
              <w:spacing w:line="240" w:lineRule="atLeast"/>
              <w:jc w:val="center"/>
              <w:rPr>
                <w:sz w:val="18"/>
                <w:szCs w:val="18"/>
              </w:rPr>
            </w:pPr>
            <w:r>
              <w:rPr>
                <w:rFonts w:hint="eastAsia"/>
                <w:sz w:val="18"/>
                <w:szCs w:val="18"/>
              </w:rPr>
              <w:t>県南水道　・　下水道</w:t>
            </w:r>
          </w:p>
          <w:p w:rsidR="00826525" w:rsidRPr="00002F13" w:rsidRDefault="00826525" w:rsidP="00826525">
            <w:pPr>
              <w:spacing w:line="240" w:lineRule="atLeast"/>
              <w:jc w:val="center"/>
              <w:rPr>
                <w:sz w:val="18"/>
                <w:szCs w:val="18"/>
              </w:rPr>
            </w:pPr>
            <w:r>
              <w:rPr>
                <w:rFonts w:hint="eastAsia"/>
                <w:sz w:val="18"/>
                <w:szCs w:val="18"/>
              </w:rPr>
              <w:t>東京ガス</w:t>
            </w:r>
          </w:p>
        </w:tc>
        <w:tc>
          <w:tcPr>
            <w:tcW w:w="709" w:type="dxa"/>
            <w:tcBorders>
              <w:left w:val="single" w:sz="12"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一種</w:t>
            </w:r>
          </w:p>
          <w:p w:rsidR="00826525" w:rsidRPr="00DD5AF9" w:rsidRDefault="00826525" w:rsidP="00826525">
            <w:pPr>
              <w:ind w:left="113" w:right="113"/>
              <w:jc w:val="center"/>
              <w:rPr>
                <w:szCs w:val="21"/>
              </w:rPr>
            </w:pP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二種</w:t>
            </w: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三種</w:t>
            </w:r>
          </w:p>
        </w:tc>
        <w:tc>
          <w:tcPr>
            <w:tcW w:w="708" w:type="dxa"/>
            <w:tcBorders>
              <w:left w:val="dotted" w:sz="4" w:space="0" w:color="auto"/>
              <w:right w:val="single" w:sz="12" w:space="0" w:color="auto"/>
            </w:tcBorders>
            <w:textDirection w:val="tbRlV"/>
            <w:vAlign w:val="center"/>
          </w:tcPr>
          <w:p w:rsidR="00826525" w:rsidRPr="006D370D" w:rsidRDefault="00826525" w:rsidP="00826525">
            <w:pPr>
              <w:jc w:val="center"/>
            </w:pPr>
            <w:r w:rsidRPr="00DD5AF9">
              <w:rPr>
                <w:rFonts w:hint="eastAsia"/>
                <w:sz w:val="16"/>
                <w:szCs w:val="16"/>
              </w:rPr>
              <w:t>非農地</w:t>
            </w:r>
          </w:p>
        </w:tc>
      </w:tr>
      <w:tr w:rsidR="00826525" w:rsidRPr="006D370D" w:rsidTr="00826525">
        <w:trPr>
          <w:cantSplit/>
          <w:trHeight w:val="450"/>
        </w:trPr>
        <w:tc>
          <w:tcPr>
            <w:tcW w:w="2547" w:type="dxa"/>
          </w:tcPr>
          <w:p w:rsidR="00826525" w:rsidRPr="006D370D" w:rsidRDefault="00826525" w:rsidP="00826525"/>
        </w:tc>
        <w:tc>
          <w:tcPr>
            <w:tcW w:w="992" w:type="dxa"/>
          </w:tcPr>
          <w:p w:rsidR="00826525" w:rsidRPr="006D370D" w:rsidRDefault="00826525" w:rsidP="00826525"/>
        </w:tc>
        <w:tc>
          <w:tcPr>
            <w:tcW w:w="1134" w:type="dxa"/>
          </w:tcPr>
          <w:p w:rsidR="00826525" w:rsidRDefault="00826525" w:rsidP="00826525">
            <w:pPr>
              <w:spacing w:line="240" w:lineRule="atLeast"/>
              <w:jc w:val="center"/>
              <w:rPr>
                <w:sz w:val="18"/>
                <w:szCs w:val="18"/>
              </w:rPr>
            </w:pPr>
          </w:p>
        </w:tc>
        <w:tc>
          <w:tcPr>
            <w:tcW w:w="2126" w:type="dxa"/>
            <w:tcBorders>
              <w:right w:val="single" w:sz="12" w:space="0" w:color="auto"/>
            </w:tcBorders>
            <w:vAlign w:val="center"/>
          </w:tcPr>
          <w:p w:rsidR="00826525" w:rsidRPr="00002F13" w:rsidRDefault="00826525" w:rsidP="00826525">
            <w:pPr>
              <w:spacing w:line="240" w:lineRule="atLeast"/>
              <w:jc w:val="center"/>
              <w:rPr>
                <w:sz w:val="18"/>
                <w:szCs w:val="18"/>
              </w:rPr>
            </w:pPr>
            <w:r>
              <w:rPr>
                <w:rFonts w:hint="eastAsia"/>
                <w:sz w:val="18"/>
                <w:szCs w:val="18"/>
              </w:rPr>
              <w:t>県南水道　・　下水道</w:t>
            </w:r>
          </w:p>
          <w:p w:rsidR="00826525" w:rsidRPr="00002F13" w:rsidRDefault="00826525" w:rsidP="00826525">
            <w:pPr>
              <w:spacing w:line="240" w:lineRule="atLeast"/>
              <w:jc w:val="center"/>
              <w:rPr>
                <w:sz w:val="18"/>
                <w:szCs w:val="18"/>
              </w:rPr>
            </w:pPr>
            <w:r>
              <w:rPr>
                <w:rFonts w:hint="eastAsia"/>
                <w:sz w:val="18"/>
                <w:szCs w:val="18"/>
              </w:rPr>
              <w:t>東京ガス</w:t>
            </w:r>
          </w:p>
        </w:tc>
        <w:tc>
          <w:tcPr>
            <w:tcW w:w="709" w:type="dxa"/>
            <w:tcBorders>
              <w:left w:val="single" w:sz="12"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一種</w:t>
            </w:r>
          </w:p>
          <w:p w:rsidR="00826525" w:rsidRPr="00DD5AF9" w:rsidRDefault="00826525" w:rsidP="00826525">
            <w:pPr>
              <w:ind w:left="113" w:right="113"/>
              <w:jc w:val="center"/>
              <w:rPr>
                <w:szCs w:val="21"/>
              </w:rPr>
            </w:pP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二種</w:t>
            </w: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三種</w:t>
            </w:r>
          </w:p>
        </w:tc>
        <w:tc>
          <w:tcPr>
            <w:tcW w:w="708" w:type="dxa"/>
            <w:tcBorders>
              <w:left w:val="dotted" w:sz="4" w:space="0" w:color="auto"/>
              <w:right w:val="single" w:sz="12" w:space="0" w:color="auto"/>
            </w:tcBorders>
            <w:textDirection w:val="tbRlV"/>
            <w:vAlign w:val="center"/>
          </w:tcPr>
          <w:p w:rsidR="00826525" w:rsidRPr="006D370D" w:rsidRDefault="00826525" w:rsidP="00826525">
            <w:pPr>
              <w:jc w:val="center"/>
            </w:pPr>
            <w:r w:rsidRPr="00DD5AF9">
              <w:rPr>
                <w:rFonts w:hint="eastAsia"/>
                <w:sz w:val="16"/>
                <w:szCs w:val="16"/>
              </w:rPr>
              <w:t>非農地</w:t>
            </w:r>
          </w:p>
        </w:tc>
      </w:tr>
      <w:tr w:rsidR="00826525" w:rsidRPr="006D370D" w:rsidTr="00826525">
        <w:trPr>
          <w:cantSplit/>
          <w:trHeight w:val="432"/>
        </w:trPr>
        <w:tc>
          <w:tcPr>
            <w:tcW w:w="2547" w:type="dxa"/>
          </w:tcPr>
          <w:p w:rsidR="00826525" w:rsidRPr="006D370D" w:rsidRDefault="00826525" w:rsidP="00826525"/>
        </w:tc>
        <w:tc>
          <w:tcPr>
            <w:tcW w:w="992" w:type="dxa"/>
          </w:tcPr>
          <w:p w:rsidR="00826525" w:rsidRPr="006D370D" w:rsidRDefault="00826525" w:rsidP="00826525"/>
        </w:tc>
        <w:tc>
          <w:tcPr>
            <w:tcW w:w="1134" w:type="dxa"/>
          </w:tcPr>
          <w:p w:rsidR="00826525" w:rsidRDefault="00826525" w:rsidP="00826525">
            <w:pPr>
              <w:spacing w:line="240" w:lineRule="atLeast"/>
              <w:jc w:val="center"/>
              <w:rPr>
                <w:sz w:val="18"/>
                <w:szCs w:val="18"/>
              </w:rPr>
            </w:pPr>
          </w:p>
        </w:tc>
        <w:tc>
          <w:tcPr>
            <w:tcW w:w="2126" w:type="dxa"/>
            <w:tcBorders>
              <w:right w:val="single" w:sz="12" w:space="0" w:color="auto"/>
            </w:tcBorders>
            <w:vAlign w:val="center"/>
          </w:tcPr>
          <w:p w:rsidR="00826525" w:rsidRPr="00002F13" w:rsidRDefault="00826525" w:rsidP="00826525">
            <w:pPr>
              <w:spacing w:line="240" w:lineRule="atLeast"/>
              <w:jc w:val="center"/>
              <w:rPr>
                <w:sz w:val="18"/>
                <w:szCs w:val="18"/>
              </w:rPr>
            </w:pPr>
            <w:r>
              <w:rPr>
                <w:rFonts w:hint="eastAsia"/>
                <w:sz w:val="18"/>
                <w:szCs w:val="18"/>
              </w:rPr>
              <w:t>県南水道　・　下水道</w:t>
            </w:r>
          </w:p>
          <w:p w:rsidR="00826525" w:rsidRPr="00002F13" w:rsidRDefault="00826525" w:rsidP="00826525">
            <w:pPr>
              <w:spacing w:line="240" w:lineRule="atLeast"/>
              <w:jc w:val="center"/>
              <w:rPr>
                <w:sz w:val="18"/>
                <w:szCs w:val="18"/>
              </w:rPr>
            </w:pPr>
            <w:r>
              <w:rPr>
                <w:rFonts w:hint="eastAsia"/>
                <w:sz w:val="18"/>
                <w:szCs w:val="18"/>
              </w:rPr>
              <w:t>東京ガス</w:t>
            </w:r>
          </w:p>
        </w:tc>
        <w:tc>
          <w:tcPr>
            <w:tcW w:w="709" w:type="dxa"/>
            <w:tcBorders>
              <w:left w:val="single" w:sz="12"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一種</w:t>
            </w:r>
          </w:p>
          <w:p w:rsidR="00826525" w:rsidRPr="00DD5AF9" w:rsidRDefault="00826525" w:rsidP="00826525">
            <w:pPr>
              <w:ind w:left="113" w:right="113"/>
              <w:jc w:val="center"/>
              <w:rPr>
                <w:szCs w:val="21"/>
              </w:rPr>
            </w:pP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二種</w:t>
            </w: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三種</w:t>
            </w:r>
          </w:p>
        </w:tc>
        <w:tc>
          <w:tcPr>
            <w:tcW w:w="708" w:type="dxa"/>
            <w:tcBorders>
              <w:left w:val="dotted" w:sz="4" w:space="0" w:color="auto"/>
              <w:right w:val="single" w:sz="12" w:space="0" w:color="auto"/>
            </w:tcBorders>
            <w:textDirection w:val="tbRlV"/>
            <w:vAlign w:val="center"/>
          </w:tcPr>
          <w:p w:rsidR="00826525" w:rsidRPr="006D370D" w:rsidRDefault="00826525" w:rsidP="00826525">
            <w:pPr>
              <w:jc w:val="center"/>
            </w:pPr>
            <w:r w:rsidRPr="00DD5AF9">
              <w:rPr>
                <w:rFonts w:hint="eastAsia"/>
                <w:sz w:val="16"/>
                <w:szCs w:val="16"/>
              </w:rPr>
              <w:t>非農地</w:t>
            </w:r>
          </w:p>
        </w:tc>
      </w:tr>
      <w:tr w:rsidR="00826525" w:rsidRPr="006D370D" w:rsidTr="00826525">
        <w:trPr>
          <w:cantSplit/>
          <w:trHeight w:val="273"/>
        </w:trPr>
        <w:tc>
          <w:tcPr>
            <w:tcW w:w="2547" w:type="dxa"/>
          </w:tcPr>
          <w:p w:rsidR="00826525" w:rsidRPr="006D370D" w:rsidRDefault="00826525" w:rsidP="00826525"/>
        </w:tc>
        <w:tc>
          <w:tcPr>
            <w:tcW w:w="992" w:type="dxa"/>
          </w:tcPr>
          <w:p w:rsidR="00826525" w:rsidRPr="006D370D" w:rsidRDefault="00826525" w:rsidP="00826525"/>
        </w:tc>
        <w:tc>
          <w:tcPr>
            <w:tcW w:w="1134" w:type="dxa"/>
          </w:tcPr>
          <w:p w:rsidR="00826525" w:rsidRDefault="00826525" w:rsidP="00826525">
            <w:pPr>
              <w:spacing w:line="240" w:lineRule="atLeast"/>
              <w:jc w:val="center"/>
              <w:rPr>
                <w:sz w:val="18"/>
                <w:szCs w:val="18"/>
              </w:rPr>
            </w:pPr>
          </w:p>
        </w:tc>
        <w:tc>
          <w:tcPr>
            <w:tcW w:w="2126" w:type="dxa"/>
            <w:tcBorders>
              <w:right w:val="single" w:sz="12" w:space="0" w:color="auto"/>
            </w:tcBorders>
            <w:vAlign w:val="center"/>
          </w:tcPr>
          <w:p w:rsidR="00826525" w:rsidRPr="00002F13" w:rsidRDefault="00826525" w:rsidP="00826525">
            <w:pPr>
              <w:spacing w:line="240" w:lineRule="atLeast"/>
              <w:jc w:val="center"/>
              <w:rPr>
                <w:sz w:val="18"/>
                <w:szCs w:val="18"/>
              </w:rPr>
            </w:pPr>
            <w:r>
              <w:rPr>
                <w:rFonts w:hint="eastAsia"/>
                <w:sz w:val="18"/>
                <w:szCs w:val="18"/>
              </w:rPr>
              <w:t>県南水道　・　下水道</w:t>
            </w:r>
          </w:p>
          <w:p w:rsidR="00826525" w:rsidRPr="00002F13" w:rsidRDefault="00826525" w:rsidP="00826525">
            <w:pPr>
              <w:spacing w:line="240" w:lineRule="atLeast"/>
              <w:jc w:val="center"/>
              <w:rPr>
                <w:sz w:val="18"/>
                <w:szCs w:val="18"/>
              </w:rPr>
            </w:pPr>
            <w:r>
              <w:rPr>
                <w:rFonts w:hint="eastAsia"/>
                <w:sz w:val="18"/>
                <w:szCs w:val="18"/>
              </w:rPr>
              <w:t>東京ガス</w:t>
            </w:r>
          </w:p>
        </w:tc>
        <w:tc>
          <w:tcPr>
            <w:tcW w:w="709" w:type="dxa"/>
            <w:tcBorders>
              <w:left w:val="single" w:sz="12"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一種</w:t>
            </w:r>
          </w:p>
          <w:p w:rsidR="00826525" w:rsidRPr="00DD5AF9" w:rsidRDefault="00826525" w:rsidP="00826525">
            <w:pPr>
              <w:ind w:left="113" w:right="113"/>
              <w:jc w:val="center"/>
              <w:rPr>
                <w:szCs w:val="21"/>
              </w:rPr>
            </w:pP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二種</w:t>
            </w:r>
          </w:p>
        </w:tc>
        <w:tc>
          <w:tcPr>
            <w:tcW w:w="709" w:type="dxa"/>
            <w:tcBorders>
              <w:left w:val="dotted" w:sz="4"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三種</w:t>
            </w:r>
          </w:p>
        </w:tc>
        <w:tc>
          <w:tcPr>
            <w:tcW w:w="708" w:type="dxa"/>
            <w:tcBorders>
              <w:left w:val="dotted" w:sz="4" w:space="0" w:color="auto"/>
              <w:right w:val="single" w:sz="12" w:space="0" w:color="auto"/>
            </w:tcBorders>
            <w:textDirection w:val="tbRlV"/>
            <w:vAlign w:val="center"/>
          </w:tcPr>
          <w:p w:rsidR="00826525" w:rsidRPr="006D370D" w:rsidRDefault="00826525" w:rsidP="00826525">
            <w:pPr>
              <w:jc w:val="center"/>
            </w:pPr>
            <w:r w:rsidRPr="00DD5AF9">
              <w:rPr>
                <w:rFonts w:hint="eastAsia"/>
                <w:sz w:val="16"/>
                <w:szCs w:val="16"/>
              </w:rPr>
              <w:t>非農地</w:t>
            </w:r>
          </w:p>
        </w:tc>
      </w:tr>
      <w:tr w:rsidR="00826525" w:rsidRPr="006D370D" w:rsidTr="00826525">
        <w:trPr>
          <w:cantSplit/>
          <w:trHeight w:val="99"/>
        </w:trPr>
        <w:tc>
          <w:tcPr>
            <w:tcW w:w="2547" w:type="dxa"/>
          </w:tcPr>
          <w:p w:rsidR="00826525" w:rsidRPr="006D370D" w:rsidRDefault="00826525" w:rsidP="00826525"/>
        </w:tc>
        <w:tc>
          <w:tcPr>
            <w:tcW w:w="992" w:type="dxa"/>
          </w:tcPr>
          <w:p w:rsidR="00826525" w:rsidRPr="006D370D" w:rsidRDefault="00826525" w:rsidP="00826525"/>
        </w:tc>
        <w:tc>
          <w:tcPr>
            <w:tcW w:w="1134" w:type="dxa"/>
          </w:tcPr>
          <w:p w:rsidR="00826525" w:rsidRDefault="00826525" w:rsidP="00826525">
            <w:pPr>
              <w:spacing w:line="240" w:lineRule="atLeast"/>
              <w:jc w:val="center"/>
              <w:rPr>
                <w:sz w:val="18"/>
                <w:szCs w:val="18"/>
              </w:rPr>
            </w:pPr>
          </w:p>
        </w:tc>
        <w:tc>
          <w:tcPr>
            <w:tcW w:w="2126" w:type="dxa"/>
            <w:tcBorders>
              <w:right w:val="single" w:sz="12" w:space="0" w:color="auto"/>
            </w:tcBorders>
            <w:vAlign w:val="center"/>
          </w:tcPr>
          <w:p w:rsidR="00826525" w:rsidRPr="00002F13" w:rsidRDefault="00826525" w:rsidP="00826525">
            <w:pPr>
              <w:spacing w:line="240" w:lineRule="atLeast"/>
              <w:jc w:val="center"/>
              <w:rPr>
                <w:sz w:val="18"/>
                <w:szCs w:val="18"/>
              </w:rPr>
            </w:pPr>
            <w:r>
              <w:rPr>
                <w:rFonts w:hint="eastAsia"/>
                <w:sz w:val="18"/>
                <w:szCs w:val="18"/>
              </w:rPr>
              <w:t>県南水道　・　下水道</w:t>
            </w:r>
          </w:p>
          <w:p w:rsidR="00826525" w:rsidRPr="00002F13" w:rsidRDefault="00826525" w:rsidP="00826525">
            <w:pPr>
              <w:spacing w:line="240" w:lineRule="atLeast"/>
              <w:jc w:val="center"/>
              <w:rPr>
                <w:sz w:val="18"/>
                <w:szCs w:val="18"/>
              </w:rPr>
            </w:pPr>
            <w:r>
              <w:rPr>
                <w:rFonts w:hint="eastAsia"/>
                <w:sz w:val="18"/>
                <w:szCs w:val="18"/>
              </w:rPr>
              <w:t>東京ガス</w:t>
            </w:r>
          </w:p>
        </w:tc>
        <w:tc>
          <w:tcPr>
            <w:tcW w:w="709" w:type="dxa"/>
            <w:tcBorders>
              <w:left w:val="single" w:sz="12" w:space="0" w:color="auto"/>
              <w:bottom w:val="single" w:sz="12"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一種</w:t>
            </w:r>
          </w:p>
          <w:p w:rsidR="00826525" w:rsidRPr="00DD5AF9" w:rsidRDefault="00826525" w:rsidP="00826525">
            <w:pPr>
              <w:ind w:left="113" w:right="113"/>
              <w:jc w:val="center"/>
              <w:rPr>
                <w:szCs w:val="21"/>
              </w:rPr>
            </w:pPr>
          </w:p>
        </w:tc>
        <w:tc>
          <w:tcPr>
            <w:tcW w:w="709" w:type="dxa"/>
            <w:tcBorders>
              <w:left w:val="dotted" w:sz="4" w:space="0" w:color="auto"/>
              <w:bottom w:val="single" w:sz="12"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二種</w:t>
            </w:r>
          </w:p>
        </w:tc>
        <w:tc>
          <w:tcPr>
            <w:tcW w:w="709" w:type="dxa"/>
            <w:tcBorders>
              <w:left w:val="dotted" w:sz="4" w:space="0" w:color="auto"/>
              <w:bottom w:val="single" w:sz="12" w:space="0" w:color="auto"/>
              <w:right w:val="dotted" w:sz="4" w:space="0" w:color="auto"/>
            </w:tcBorders>
            <w:textDirection w:val="tbRlV"/>
            <w:vAlign w:val="center"/>
          </w:tcPr>
          <w:p w:rsidR="00826525" w:rsidRPr="00DD5AF9" w:rsidRDefault="00826525" w:rsidP="00826525">
            <w:pPr>
              <w:ind w:left="113" w:right="113"/>
              <w:jc w:val="center"/>
              <w:rPr>
                <w:szCs w:val="21"/>
              </w:rPr>
            </w:pPr>
            <w:r w:rsidRPr="00DD5AF9">
              <w:rPr>
                <w:rFonts w:hint="eastAsia"/>
                <w:szCs w:val="21"/>
              </w:rPr>
              <w:t>三種</w:t>
            </w:r>
          </w:p>
        </w:tc>
        <w:tc>
          <w:tcPr>
            <w:tcW w:w="708" w:type="dxa"/>
            <w:tcBorders>
              <w:left w:val="dotted" w:sz="4" w:space="0" w:color="auto"/>
              <w:bottom w:val="single" w:sz="12" w:space="0" w:color="auto"/>
              <w:right w:val="single" w:sz="12" w:space="0" w:color="auto"/>
            </w:tcBorders>
            <w:textDirection w:val="tbRlV"/>
            <w:vAlign w:val="center"/>
          </w:tcPr>
          <w:p w:rsidR="00826525" w:rsidRPr="006D370D" w:rsidRDefault="00826525" w:rsidP="00826525">
            <w:pPr>
              <w:jc w:val="center"/>
            </w:pPr>
            <w:r w:rsidRPr="00DD5AF9">
              <w:rPr>
                <w:rFonts w:hint="eastAsia"/>
                <w:sz w:val="16"/>
                <w:szCs w:val="16"/>
              </w:rPr>
              <w:t>非農地</w:t>
            </w:r>
          </w:p>
        </w:tc>
      </w:tr>
    </w:tbl>
    <w:p w:rsidR="00A74C59" w:rsidRPr="006D370D" w:rsidRDefault="00826525" w:rsidP="00DD5AF9">
      <w:pPr>
        <w:jc w:val="right"/>
      </w:pPr>
      <w:r>
        <w:rPr>
          <w:rFonts w:hint="eastAsia"/>
        </w:rPr>
        <w:t xml:space="preserve">　　</w:t>
      </w:r>
      <w:r w:rsidR="00DD5AF9">
        <w:rPr>
          <w:rFonts w:hint="eastAsia"/>
        </w:rPr>
        <w:t>※非農地：農地以外の地目</w:t>
      </w:r>
    </w:p>
    <w:p w:rsidR="005E1D5F" w:rsidRPr="006D370D" w:rsidRDefault="007C3021">
      <w:r w:rsidRPr="006D370D">
        <w:rPr>
          <w:rFonts w:hint="eastAsia"/>
        </w:rPr>
        <w:t>転用事業について</w:t>
      </w:r>
    </w:p>
    <w:tbl>
      <w:tblPr>
        <w:tblStyle w:val="a3"/>
        <w:tblW w:w="9067" w:type="dxa"/>
        <w:tblLook w:val="04A0" w:firstRow="1" w:lastRow="0" w:firstColumn="1" w:lastColumn="0" w:noHBand="0" w:noVBand="1"/>
      </w:tblPr>
      <w:tblGrid>
        <w:gridCol w:w="1555"/>
        <w:gridCol w:w="7512"/>
      </w:tblGrid>
      <w:tr w:rsidR="005E1D5F" w:rsidRPr="006D370D" w:rsidTr="00652958">
        <w:trPr>
          <w:trHeight w:val="506"/>
        </w:trPr>
        <w:tc>
          <w:tcPr>
            <w:tcW w:w="1555" w:type="dxa"/>
            <w:vAlign w:val="center"/>
          </w:tcPr>
          <w:p w:rsidR="007C3021" w:rsidRPr="006D370D" w:rsidRDefault="005E1D5F" w:rsidP="00E8426C">
            <w:pPr>
              <w:jc w:val="center"/>
            </w:pPr>
            <w:r w:rsidRPr="006D370D">
              <w:rPr>
                <w:rFonts w:hint="eastAsia"/>
              </w:rPr>
              <w:t>転用事業者</w:t>
            </w:r>
          </w:p>
        </w:tc>
        <w:tc>
          <w:tcPr>
            <w:tcW w:w="7512" w:type="dxa"/>
            <w:vAlign w:val="center"/>
          </w:tcPr>
          <w:p w:rsidR="005E1D5F" w:rsidRPr="006D370D" w:rsidRDefault="007C3021" w:rsidP="00E8426C">
            <w:pPr>
              <w:jc w:val="center"/>
            </w:pPr>
            <w:r w:rsidRPr="006D370D">
              <w:rPr>
                <w:rFonts w:hint="eastAsia"/>
              </w:rPr>
              <w:t xml:space="preserve">土地の所有者　　・　　</w:t>
            </w:r>
            <w:r w:rsidR="00AF5CE6" w:rsidRPr="006D370D">
              <w:rPr>
                <w:rFonts w:hint="eastAsia"/>
              </w:rPr>
              <w:t>現在の</w:t>
            </w:r>
            <w:r w:rsidRPr="006D370D">
              <w:rPr>
                <w:rFonts w:hint="eastAsia"/>
              </w:rPr>
              <w:t>土地の所有者以外の者</w:t>
            </w:r>
          </w:p>
        </w:tc>
      </w:tr>
      <w:tr w:rsidR="005E1D5F" w:rsidRPr="006D370D" w:rsidTr="00652958">
        <w:trPr>
          <w:trHeight w:val="506"/>
        </w:trPr>
        <w:tc>
          <w:tcPr>
            <w:tcW w:w="1555" w:type="dxa"/>
            <w:vAlign w:val="center"/>
          </w:tcPr>
          <w:p w:rsidR="007C3021" w:rsidRPr="006D370D" w:rsidRDefault="00AF0AEC" w:rsidP="00E8426C">
            <w:pPr>
              <w:jc w:val="center"/>
            </w:pPr>
            <w:r w:rsidRPr="00E8426C">
              <w:rPr>
                <w:rFonts w:hint="eastAsia"/>
                <w:spacing w:val="35"/>
                <w:kern w:val="0"/>
                <w:fitText w:val="1050" w:id="1775517696"/>
              </w:rPr>
              <w:t>転用用</w:t>
            </w:r>
            <w:r w:rsidRPr="00E8426C">
              <w:rPr>
                <w:rFonts w:hint="eastAsia"/>
                <w:kern w:val="0"/>
                <w:fitText w:val="1050" w:id="1775517696"/>
              </w:rPr>
              <w:t>途</w:t>
            </w:r>
          </w:p>
        </w:tc>
        <w:tc>
          <w:tcPr>
            <w:tcW w:w="7512" w:type="dxa"/>
            <w:vAlign w:val="center"/>
          </w:tcPr>
          <w:p w:rsidR="005E1D5F" w:rsidRPr="006D370D" w:rsidRDefault="005E1D5F" w:rsidP="00E8426C">
            <w:pPr>
              <w:jc w:val="center"/>
            </w:pPr>
          </w:p>
        </w:tc>
      </w:tr>
    </w:tbl>
    <w:p w:rsidR="00940F74" w:rsidRPr="006D370D" w:rsidRDefault="004D1301">
      <w:r>
        <w:rPr>
          <w:rFonts w:hint="eastAsia"/>
        </w:rPr>
        <w:t>注</w:t>
      </w:r>
      <w:r w:rsidR="00CE07E8">
        <w:rPr>
          <w:rFonts w:hint="eastAsia"/>
        </w:rPr>
        <w:t>１：</w:t>
      </w:r>
      <w:r w:rsidR="007C790E" w:rsidRPr="006D370D">
        <w:rPr>
          <w:rFonts w:hint="eastAsia"/>
        </w:rPr>
        <w:t>農地区分の回答は</w:t>
      </w:r>
      <w:r w:rsidR="003A2CE1" w:rsidRPr="006D370D">
        <w:rPr>
          <w:rFonts w:hint="eastAsia"/>
        </w:rPr>
        <w:t>、</w:t>
      </w:r>
      <w:r w:rsidR="007C790E" w:rsidRPr="006D370D">
        <w:rPr>
          <w:rFonts w:hint="eastAsia"/>
        </w:rPr>
        <w:t>転用許可の</w:t>
      </w:r>
      <w:r w:rsidR="006D370D">
        <w:rPr>
          <w:rFonts w:hint="eastAsia"/>
        </w:rPr>
        <w:t>可否を</w:t>
      </w:r>
      <w:r w:rsidR="007C790E" w:rsidRPr="006D370D">
        <w:rPr>
          <w:rFonts w:hint="eastAsia"/>
        </w:rPr>
        <w:t>判断するものではありません。</w:t>
      </w:r>
    </w:p>
    <w:p w:rsidR="00954C54" w:rsidRDefault="00C119CD" w:rsidP="00CE07E8">
      <w:pPr>
        <w:ind w:left="420" w:hangingChars="200" w:hanging="420"/>
      </w:pPr>
      <w:r w:rsidRPr="006D370D">
        <w:rPr>
          <w:rFonts w:hint="eastAsia"/>
        </w:rPr>
        <w:t>注</w:t>
      </w:r>
      <w:r w:rsidR="004D1301">
        <w:rPr>
          <w:rFonts w:hint="eastAsia"/>
        </w:rPr>
        <w:t>２</w:t>
      </w:r>
      <w:r w:rsidR="00CE07E8">
        <w:rPr>
          <w:rFonts w:hint="eastAsia"/>
        </w:rPr>
        <w:t>：</w:t>
      </w:r>
      <w:r w:rsidRPr="006D370D">
        <w:rPr>
          <w:rFonts w:hint="eastAsia"/>
        </w:rPr>
        <w:t>農業振興地域</w:t>
      </w:r>
      <w:r w:rsidR="005E1D5F" w:rsidRPr="006D370D">
        <w:rPr>
          <w:rFonts w:hint="eastAsia"/>
        </w:rPr>
        <w:t>（</w:t>
      </w:r>
      <w:r w:rsidRPr="006D370D">
        <w:rPr>
          <w:rFonts w:hint="eastAsia"/>
        </w:rPr>
        <w:t>農用地</w:t>
      </w:r>
      <w:r w:rsidR="005E1D5F" w:rsidRPr="006D370D">
        <w:rPr>
          <w:rFonts w:hint="eastAsia"/>
        </w:rPr>
        <w:t>区域）</w:t>
      </w:r>
      <w:r w:rsidRPr="006D370D">
        <w:rPr>
          <w:rFonts w:hint="eastAsia"/>
        </w:rPr>
        <w:t>については</w:t>
      </w:r>
      <w:r w:rsidR="00F9642A" w:rsidRPr="006D370D">
        <w:rPr>
          <w:rFonts w:hint="eastAsia"/>
        </w:rPr>
        <w:t>、</w:t>
      </w:r>
      <w:r w:rsidRPr="006D370D">
        <w:rPr>
          <w:rFonts w:hint="eastAsia"/>
        </w:rPr>
        <w:t>農業委員会で</w:t>
      </w:r>
      <w:r w:rsidR="00AF5CE6" w:rsidRPr="006D370D">
        <w:rPr>
          <w:rFonts w:hint="eastAsia"/>
        </w:rPr>
        <w:t>は</w:t>
      </w:r>
      <w:r w:rsidR="005E1D5F" w:rsidRPr="006D370D">
        <w:rPr>
          <w:rFonts w:hint="eastAsia"/>
        </w:rPr>
        <w:t>回答できません。</w:t>
      </w:r>
      <w:r w:rsidR="00954C54">
        <w:rPr>
          <w:rFonts w:hint="eastAsia"/>
        </w:rPr>
        <w:t>市農業政策課へ問合せしてくだ</w:t>
      </w:r>
      <w:r w:rsidR="004D1301">
        <w:rPr>
          <w:rFonts w:hint="eastAsia"/>
        </w:rPr>
        <w:t>さい。</w:t>
      </w:r>
    </w:p>
    <w:p w:rsidR="004D1301" w:rsidRDefault="004D1301" w:rsidP="00CE07E8">
      <w:pPr>
        <w:ind w:left="420" w:hangingChars="200" w:hanging="420"/>
      </w:pPr>
      <w:r>
        <w:rPr>
          <w:rFonts w:hint="eastAsia"/>
        </w:rPr>
        <w:t>注３</w:t>
      </w:r>
      <w:r w:rsidR="00CE07E8">
        <w:rPr>
          <w:rFonts w:hint="eastAsia"/>
        </w:rPr>
        <w:t>：１回の照会につき、７筆を上限とします。複数申請する場合は、回答を受けてから次の照会をしてください。</w:t>
      </w:r>
    </w:p>
    <w:p w:rsidR="00CE07E8" w:rsidRDefault="00CE07E8" w:rsidP="00CE07E8">
      <w:pPr>
        <w:ind w:left="420" w:hangingChars="200" w:hanging="420"/>
      </w:pPr>
      <w:r>
        <w:rPr>
          <w:rFonts w:hint="eastAsia"/>
        </w:rPr>
        <w:t>注４：お電話での回答はいたしません。FAXをご利用ください。</w:t>
      </w:r>
    </w:p>
    <w:p w:rsidR="004D1301" w:rsidRPr="004D1301" w:rsidRDefault="00CE07E8" w:rsidP="00CE07E8">
      <w:pPr>
        <w:ind w:left="420" w:hangingChars="200" w:hanging="420"/>
      </w:pPr>
      <w:r>
        <w:rPr>
          <w:rFonts w:hint="eastAsia"/>
        </w:rPr>
        <w:t>注５：所定の様式をご利用ください。</w:t>
      </w:r>
    </w:p>
    <w:p w:rsidR="00652958" w:rsidRPr="00954C54" w:rsidRDefault="00B01234" w:rsidP="00652958">
      <w:pPr>
        <w:jc w:val="right"/>
        <w:rPr>
          <w:sz w:val="24"/>
          <w:szCs w:val="24"/>
        </w:rPr>
      </w:pPr>
      <w:r>
        <w:rPr>
          <w:rFonts w:hint="eastAsia"/>
          <w:sz w:val="24"/>
          <w:szCs w:val="24"/>
        </w:rPr>
        <w:t>牛久市農業委員会回答日：令和</w:t>
      </w:r>
      <w:r w:rsidR="00652958" w:rsidRPr="00954C54">
        <w:rPr>
          <w:rFonts w:hint="eastAsia"/>
          <w:sz w:val="24"/>
          <w:szCs w:val="24"/>
        </w:rPr>
        <w:t xml:space="preserve">　　年　　月　　日</w:t>
      </w:r>
    </w:p>
    <w:tbl>
      <w:tblPr>
        <w:tblStyle w:val="a3"/>
        <w:tblW w:w="0" w:type="auto"/>
        <w:tblInd w:w="7792" w:type="dxa"/>
        <w:tblLook w:val="04A0" w:firstRow="1" w:lastRow="0" w:firstColumn="1" w:lastColumn="0" w:noHBand="0" w:noVBand="1"/>
      </w:tblPr>
      <w:tblGrid>
        <w:gridCol w:w="1268"/>
      </w:tblGrid>
      <w:tr w:rsidR="00954C54" w:rsidTr="00794D6D">
        <w:tc>
          <w:tcPr>
            <w:tcW w:w="1268" w:type="dxa"/>
          </w:tcPr>
          <w:p w:rsidR="00954C54" w:rsidRPr="00794D6D" w:rsidRDefault="00954C54" w:rsidP="00954C54">
            <w:pPr>
              <w:jc w:val="center"/>
              <w:rPr>
                <w:sz w:val="20"/>
                <w:szCs w:val="20"/>
              </w:rPr>
            </w:pPr>
            <w:r w:rsidRPr="00794D6D">
              <w:rPr>
                <w:rFonts w:hint="eastAsia"/>
                <w:sz w:val="20"/>
                <w:szCs w:val="20"/>
              </w:rPr>
              <w:t>回答担当者</w:t>
            </w:r>
          </w:p>
        </w:tc>
      </w:tr>
      <w:tr w:rsidR="00954C54" w:rsidTr="00CE07E8">
        <w:trPr>
          <w:trHeight w:val="701"/>
        </w:trPr>
        <w:tc>
          <w:tcPr>
            <w:tcW w:w="1268" w:type="dxa"/>
          </w:tcPr>
          <w:p w:rsidR="00954C54" w:rsidRDefault="00954C54" w:rsidP="008C126F"/>
        </w:tc>
      </w:tr>
    </w:tbl>
    <w:p w:rsidR="008C126F" w:rsidRPr="006D370D" w:rsidRDefault="008C126F" w:rsidP="008C126F">
      <w:r w:rsidRPr="006D370D">
        <w:rPr>
          <w:rFonts w:hint="eastAsia"/>
        </w:rPr>
        <w:lastRenderedPageBreak/>
        <w:t>参考</w:t>
      </w:r>
    </w:p>
    <w:p w:rsidR="00AF5CE6" w:rsidRPr="006D370D" w:rsidRDefault="00AF5CE6" w:rsidP="008C126F"/>
    <w:tbl>
      <w:tblPr>
        <w:tblStyle w:val="a3"/>
        <w:tblW w:w="0" w:type="auto"/>
        <w:tblLook w:val="04A0" w:firstRow="1" w:lastRow="0" w:firstColumn="1" w:lastColumn="0" w:noHBand="0" w:noVBand="1"/>
      </w:tblPr>
      <w:tblGrid>
        <w:gridCol w:w="1555"/>
        <w:gridCol w:w="3969"/>
        <w:gridCol w:w="2970"/>
      </w:tblGrid>
      <w:tr w:rsidR="008C126F" w:rsidRPr="006D370D" w:rsidTr="00843240">
        <w:tc>
          <w:tcPr>
            <w:tcW w:w="1555" w:type="dxa"/>
          </w:tcPr>
          <w:p w:rsidR="008C126F" w:rsidRPr="006D370D" w:rsidRDefault="008C126F" w:rsidP="00843240">
            <w:r w:rsidRPr="006D370D">
              <w:rPr>
                <w:rFonts w:hint="eastAsia"/>
              </w:rPr>
              <w:t>農地区分</w:t>
            </w:r>
          </w:p>
        </w:tc>
        <w:tc>
          <w:tcPr>
            <w:tcW w:w="3969" w:type="dxa"/>
          </w:tcPr>
          <w:p w:rsidR="008C126F" w:rsidRPr="006D370D" w:rsidRDefault="008C126F" w:rsidP="00843240">
            <w:r w:rsidRPr="006D370D">
              <w:rPr>
                <w:rFonts w:hint="eastAsia"/>
              </w:rPr>
              <w:t>営農条件、市街地化の状況</w:t>
            </w:r>
          </w:p>
        </w:tc>
        <w:tc>
          <w:tcPr>
            <w:tcW w:w="2970" w:type="dxa"/>
          </w:tcPr>
          <w:p w:rsidR="008C126F" w:rsidRPr="006D370D" w:rsidRDefault="008C126F" w:rsidP="00843240">
            <w:r w:rsidRPr="006D370D">
              <w:rPr>
                <w:rFonts w:hint="eastAsia"/>
              </w:rPr>
              <w:t>農地転用許可の方針</w:t>
            </w:r>
          </w:p>
        </w:tc>
      </w:tr>
      <w:tr w:rsidR="008C126F" w:rsidRPr="006D370D" w:rsidTr="00843240">
        <w:tc>
          <w:tcPr>
            <w:tcW w:w="1555" w:type="dxa"/>
          </w:tcPr>
          <w:p w:rsidR="008C126F" w:rsidRPr="006D370D" w:rsidRDefault="008C126F" w:rsidP="00843240">
            <w:r w:rsidRPr="006D370D">
              <w:rPr>
                <w:rFonts w:hint="eastAsia"/>
              </w:rPr>
              <w:t>農用地区域内</w:t>
            </w:r>
          </w:p>
          <w:p w:rsidR="008C126F" w:rsidRPr="006D370D" w:rsidRDefault="008C126F" w:rsidP="00843240">
            <w:r w:rsidRPr="006D370D">
              <w:rPr>
                <w:rFonts w:hint="eastAsia"/>
              </w:rPr>
              <w:t>農地</w:t>
            </w:r>
          </w:p>
        </w:tc>
        <w:tc>
          <w:tcPr>
            <w:tcW w:w="3969" w:type="dxa"/>
          </w:tcPr>
          <w:p w:rsidR="008C126F" w:rsidRPr="006D370D" w:rsidRDefault="008C126F" w:rsidP="00843240">
            <w:r w:rsidRPr="006D370D">
              <w:rPr>
                <w:rFonts w:hint="eastAsia"/>
              </w:rPr>
              <w:t>市（農業政策課）が定める農業振興地域整備計画における農用地</w:t>
            </w:r>
          </w:p>
        </w:tc>
        <w:tc>
          <w:tcPr>
            <w:tcW w:w="2970" w:type="dxa"/>
          </w:tcPr>
          <w:p w:rsidR="008C126F" w:rsidRPr="006D370D" w:rsidRDefault="008C126F" w:rsidP="00843240">
            <w:r w:rsidRPr="006D370D">
              <w:rPr>
                <w:rFonts w:hint="eastAsia"/>
              </w:rPr>
              <w:t>原則不許可</w:t>
            </w:r>
          </w:p>
          <w:p w:rsidR="008C126F" w:rsidRPr="006D370D" w:rsidRDefault="008C126F" w:rsidP="00843240">
            <w:r w:rsidRPr="006D370D">
              <w:rPr>
                <w:rFonts w:hint="eastAsia"/>
              </w:rPr>
              <w:t>※農業振興地域整備計画に指定された農業用施設等の場合は例外許可</w:t>
            </w:r>
          </w:p>
        </w:tc>
      </w:tr>
      <w:tr w:rsidR="008C126F" w:rsidRPr="006D370D" w:rsidTr="00843240">
        <w:tc>
          <w:tcPr>
            <w:tcW w:w="1555" w:type="dxa"/>
          </w:tcPr>
          <w:p w:rsidR="008C126F" w:rsidRPr="006D370D" w:rsidRDefault="008C126F" w:rsidP="00843240">
            <w:r w:rsidRPr="006D370D">
              <w:rPr>
                <w:rFonts w:hint="eastAsia"/>
              </w:rPr>
              <w:t>甲種農地</w:t>
            </w:r>
          </w:p>
        </w:tc>
        <w:tc>
          <w:tcPr>
            <w:tcW w:w="3969" w:type="dxa"/>
          </w:tcPr>
          <w:p w:rsidR="008C126F" w:rsidRPr="006D370D" w:rsidRDefault="008C126F" w:rsidP="00843240">
            <w:r w:rsidRPr="006D370D">
              <w:rPr>
                <w:rFonts w:hint="eastAsia"/>
              </w:rPr>
              <w:t>市街化調整区域内の土地改良事業等の対象となった農地(</w:t>
            </w:r>
            <w:r w:rsidRPr="006D370D">
              <w:t>8</w:t>
            </w:r>
            <w:r w:rsidRPr="006D370D">
              <w:rPr>
                <w:rFonts w:hint="eastAsia"/>
              </w:rPr>
              <w:t>年以内)等の特に良好な営農条件を備えている農地</w:t>
            </w:r>
          </w:p>
        </w:tc>
        <w:tc>
          <w:tcPr>
            <w:tcW w:w="2970" w:type="dxa"/>
          </w:tcPr>
          <w:p w:rsidR="008C126F" w:rsidRPr="006D370D" w:rsidRDefault="008C126F" w:rsidP="00843240">
            <w:r w:rsidRPr="006D370D">
              <w:rPr>
                <w:rFonts w:hint="eastAsia"/>
              </w:rPr>
              <w:t>原則不許可</w:t>
            </w:r>
          </w:p>
          <w:p w:rsidR="008C126F" w:rsidRPr="006D370D" w:rsidRDefault="008C126F" w:rsidP="00843240">
            <w:r w:rsidRPr="006D370D">
              <w:rPr>
                <w:rFonts w:hint="eastAsia"/>
              </w:rPr>
              <w:t>※農業用施設等の場合は例外許可</w:t>
            </w:r>
          </w:p>
        </w:tc>
      </w:tr>
      <w:tr w:rsidR="008C126F" w:rsidRPr="006D370D" w:rsidTr="00843240">
        <w:tc>
          <w:tcPr>
            <w:tcW w:w="1555" w:type="dxa"/>
          </w:tcPr>
          <w:p w:rsidR="008C126F" w:rsidRPr="006D370D" w:rsidRDefault="008C126F" w:rsidP="00843240">
            <w:r w:rsidRPr="006D370D">
              <w:rPr>
                <w:rFonts w:hint="eastAsia"/>
              </w:rPr>
              <w:t>第１種農地</w:t>
            </w:r>
          </w:p>
        </w:tc>
        <w:tc>
          <w:tcPr>
            <w:tcW w:w="3969" w:type="dxa"/>
          </w:tcPr>
          <w:p w:rsidR="008C126F" w:rsidRPr="006D370D" w:rsidRDefault="008C126F" w:rsidP="00843240">
            <w:r w:rsidRPr="006D370D">
              <w:rPr>
                <w:rFonts w:hint="eastAsia"/>
              </w:rPr>
              <w:t>10</w:t>
            </w:r>
            <w:r w:rsidRPr="006D370D">
              <w:t>ha</w:t>
            </w:r>
            <w:r w:rsidRPr="006D370D">
              <w:rPr>
                <w:rFonts w:hint="eastAsia"/>
              </w:rPr>
              <w:t>以上の規模の一団の農地または、</w:t>
            </w:r>
          </w:p>
          <w:p w:rsidR="008C126F" w:rsidRPr="006D370D" w:rsidRDefault="008C126F" w:rsidP="00843240">
            <w:r w:rsidRPr="006D370D">
              <w:rPr>
                <w:rFonts w:hint="eastAsia"/>
              </w:rPr>
              <w:t>土地改良事業等の対象となった農地</w:t>
            </w:r>
            <w:r w:rsidRPr="006D370D">
              <w:t>等の良好な営農条件を備えている農地</w:t>
            </w:r>
          </w:p>
        </w:tc>
        <w:tc>
          <w:tcPr>
            <w:tcW w:w="2970" w:type="dxa"/>
          </w:tcPr>
          <w:p w:rsidR="008C126F" w:rsidRPr="006D370D" w:rsidRDefault="008C126F" w:rsidP="00843240">
            <w:r w:rsidRPr="006D370D">
              <w:rPr>
                <w:rFonts w:hint="eastAsia"/>
              </w:rPr>
              <w:t>原則不許可</w:t>
            </w:r>
          </w:p>
          <w:p w:rsidR="00E43C67" w:rsidRPr="006D370D" w:rsidRDefault="000D556F" w:rsidP="000D556F">
            <w:r>
              <w:rPr>
                <w:rFonts w:hint="eastAsia"/>
              </w:rPr>
              <w:t>※農業用施設</w:t>
            </w:r>
            <w:r w:rsidR="008C126F" w:rsidRPr="006D370D">
              <w:rPr>
                <w:rFonts w:hint="eastAsia"/>
              </w:rPr>
              <w:t>、地域に居住する者の日常生活および業務上必要な施設</w:t>
            </w:r>
            <w:r w:rsidR="00E43C67">
              <w:rPr>
                <w:rFonts w:hint="eastAsia"/>
              </w:rPr>
              <w:t>、病院</w:t>
            </w:r>
            <w:r w:rsidR="00E43C67" w:rsidRPr="00E43C67">
              <w:rPr>
                <w:rFonts w:hint="eastAsia"/>
              </w:rPr>
              <w:t>、診療所</w:t>
            </w:r>
            <w:r w:rsidR="008C126F" w:rsidRPr="006D370D">
              <w:rPr>
                <w:rFonts w:hint="eastAsia"/>
              </w:rPr>
              <w:t>は例外許可</w:t>
            </w:r>
          </w:p>
        </w:tc>
      </w:tr>
      <w:tr w:rsidR="008C126F" w:rsidRPr="006D370D" w:rsidTr="00843240">
        <w:tc>
          <w:tcPr>
            <w:tcW w:w="1555" w:type="dxa"/>
          </w:tcPr>
          <w:p w:rsidR="008C126F" w:rsidRPr="006D370D" w:rsidRDefault="008C126F" w:rsidP="00843240">
            <w:r w:rsidRPr="006D370D">
              <w:rPr>
                <w:rFonts w:hint="eastAsia"/>
              </w:rPr>
              <w:t>第２種農地</w:t>
            </w:r>
          </w:p>
        </w:tc>
        <w:tc>
          <w:tcPr>
            <w:tcW w:w="3969" w:type="dxa"/>
          </w:tcPr>
          <w:p w:rsidR="008C126F" w:rsidRPr="006D370D" w:rsidRDefault="008C126F" w:rsidP="00843240">
            <w:r w:rsidRPr="006D370D">
              <w:rPr>
                <w:rFonts w:hint="eastAsia"/>
              </w:rPr>
              <w:t>鉄道の駅が500</w:t>
            </w:r>
            <w:r w:rsidRPr="006D370D">
              <w:t>m</w:t>
            </w:r>
            <w:r w:rsidRPr="006D370D">
              <w:rPr>
                <w:rFonts w:hint="eastAsia"/>
              </w:rPr>
              <w:t>以内に存在する農地または、</w:t>
            </w:r>
            <w:r w:rsidRPr="006D370D">
              <w:t>10ha</w:t>
            </w:r>
            <w:r w:rsidRPr="006D370D">
              <w:rPr>
                <w:rFonts w:hint="eastAsia"/>
              </w:rPr>
              <w:t>未満</w:t>
            </w:r>
            <w:r w:rsidRPr="006D370D">
              <w:t>の</w:t>
            </w:r>
            <w:r w:rsidRPr="006D370D">
              <w:rPr>
                <w:rFonts w:hint="eastAsia"/>
              </w:rPr>
              <w:t>生産性の低い小集団</w:t>
            </w:r>
            <w:r w:rsidRPr="006D370D">
              <w:t>の農地</w:t>
            </w:r>
          </w:p>
        </w:tc>
        <w:tc>
          <w:tcPr>
            <w:tcW w:w="2970" w:type="dxa"/>
          </w:tcPr>
          <w:p w:rsidR="008C126F" w:rsidRPr="006D370D" w:rsidRDefault="008C126F" w:rsidP="00843240">
            <w:r w:rsidRPr="006D370D">
              <w:rPr>
                <w:rFonts w:hint="eastAsia"/>
              </w:rPr>
              <w:t>原則不許可</w:t>
            </w:r>
          </w:p>
          <w:p w:rsidR="008C126F" w:rsidRPr="006D370D" w:rsidRDefault="008C126F" w:rsidP="00843240">
            <w:r w:rsidRPr="006D370D">
              <w:rPr>
                <w:rFonts w:hint="eastAsia"/>
              </w:rPr>
              <w:t>※農地以外の土地や第３種農地に立地困難な場合は例外許可</w:t>
            </w:r>
          </w:p>
        </w:tc>
      </w:tr>
      <w:tr w:rsidR="008C126F" w:rsidRPr="006D370D" w:rsidTr="00843240">
        <w:tc>
          <w:tcPr>
            <w:tcW w:w="1555" w:type="dxa"/>
          </w:tcPr>
          <w:p w:rsidR="008C126F" w:rsidRPr="006D370D" w:rsidRDefault="008C126F" w:rsidP="00843240">
            <w:r w:rsidRPr="006D370D">
              <w:rPr>
                <w:rFonts w:hint="eastAsia"/>
              </w:rPr>
              <w:t>第３種農地</w:t>
            </w:r>
          </w:p>
        </w:tc>
        <w:tc>
          <w:tcPr>
            <w:tcW w:w="3969" w:type="dxa"/>
          </w:tcPr>
          <w:p w:rsidR="008C126F" w:rsidRPr="006D370D" w:rsidRDefault="008C126F" w:rsidP="00843240">
            <w:r w:rsidRPr="006D370D">
              <w:rPr>
                <w:rFonts w:hint="eastAsia"/>
              </w:rPr>
              <w:t>上下水道管、ガス管が2種以上使益を享受できる沿道であって、鉄道の駅が3</w:t>
            </w:r>
            <w:r w:rsidRPr="006D370D">
              <w:t>00m</w:t>
            </w:r>
            <w:r w:rsidRPr="006D370D">
              <w:rPr>
                <w:rFonts w:hint="eastAsia"/>
              </w:rPr>
              <w:t>以内または、500</w:t>
            </w:r>
            <w:r w:rsidRPr="006D370D">
              <w:t>m</w:t>
            </w:r>
            <w:r w:rsidRPr="006D370D">
              <w:rPr>
                <w:rFonts w:hint="eastAsia"/>
              </w:rPr>
              <w:t>以内に公共施設が2以上存在する農地</w:t>
            </w:r>
          </w:p>
        </w:tc>
        <w:tc>
          <w:tcPr>
            <w:tcW w:w="2970" w:type="dxa"/>
          </w:tcPr>
          <w:p w:rsidR="008C126F" w:rsidRPr="006D370D" w:rsidRDefault="008C126F" w:rsidP="00843240">
            <w:r w:rsidRPr="006D370D">
              <w:rPr>
                <w:rFonts w:hint="eastAsia"/>
              </w:rPr>
              <w:t>許可</w:t>
            </w:r>
          </w:p>
        </w:tc>
      </w:tr>
      <w:tr w:rsidR="00AF5CE6" w:rsidRPr="006D370D" w:rsidTr="00843240">
        <w:tc>
          <w:tcPr>
            <w:tcW w:w="1555" w:type="dxa"/>
          </w:tcPr>
          <w:p w:rsidR="00AF5CE6" w:rsidRPr="006D370D" w:rsidRDefault="00AF5CE6" w:rsidP="00843240">
            <w:r w:rsidRPr="006D370D">
              <w:rPr>
                <w:rFonts w:hint="eastAsia"/>
              </w:rPr>
              <w:t>市街化区域内</w:t>
            </w:r>
          </w:p>
          <w:p w:rsidR="00AF5CE6" w:rsidRPr="006D370D" w:rsidRDefault="00AF5CE6" w:rsidP="00843240">
            <w:r w:rsidRPr="006D370D">
              <w:rPr>
                <w:rFonts w:hint="eastAsia"/>
              </w:rPr>
              <w:t>農地</w:t>
            </w:r>
          </w:p>
        </w:tc>
        <w:tc>
          <w:tcPr>
            <w:tcW w:w="3969" w:type="dxa"/>
          </w:tcPr>
          <w:p w:rsidR="00B14140" w:rsidRPr="006D370D" w:rsidRDefault="00B14140" w:rsidP="00843240">
            <w:r w:rsidRPr="006D370D">
              <w:rPr>
                <w:rFonts w:hint="eastAsia"/>
              </w:rPr>
              <w:t>市街化区域内の農地</w:t>
            </w:r>
          </w:p>
          <w:p w:rsidR="00AF5CE6" w:rsidRPr="006D370D" w:rsidRDefault="00B14140" w:rsidP="00843240">
            <w:r w:rsidRPr="006D370D">
              <w:rPr>
                <w:rFonts w:hint="eastAsia"/>
              </w:rPr>
              <w:t>（生産緑地は除く）</w:t>
            </w:r>
          </w:p>
        </w:tc>
        <w:tc>
          <w:tcPr>
            <w:tcW w:w="2970" w:type="dxa"/>
          </w:tcPr>
          <w:p w:rsidR="00AF5CE6" w:rsidRPr="006D370D" w:rsidRDefault="00B14140" w:rsidP="00843240">
            <w:r w:rsidRPr="006D370D">
              <w:rPr>
                <w:rFonts w:hint="eastAsia"/>
              </w:rPr>
              <w:t>要届出</w:t>
            </w:r>
          </w:p>
        </w:tc>
      </w:tr>
      <w:tr w:rsidR="008C126F" w:rsidRPr="006D370D" w:rsidTr="00843240">
        <w:tc>
          <w:tcPr>
            <w:tcW w:w="1555" w:type="dxa"/>
          </w:tcPr>
          <w:p w:rsidR="008C126F" w:rsidRPr="006D370D" w:rsidRDefault="008C126F" w:rsidP="00843240">
            <w:r w:rsidRPr="006D370D">
              <w:rPr>
                <w:rFonts w:hint="eastAsia"/>
              </w:rPr>
              <w:t>非農地</w:t>
            </w:r>
          </w:p>
        </w:tc>
        <w:tc>
          <w:tcPr>
            <w:tcW w:w="3969" w:type="dxa"/>
          </w:tcPr>
          <w:p w:rsidR="008C126F" w:rsidRPr="006D370D" w:rsidRDefault="008C126F" w:rsidP="00843240">
            <w:r w:rsidRPr="006D370D">
              <w:rPr>
                <w:rFonts w:hint="eastAsia"/>
              </w:rPr>
              <w:t>農地法第２条第１項に規定される「農地」または、「採草放牧地」ではない土地</w:t>
            </w:r>
          </w:p>
        </w:tc>
        <w:tc>
          <w:tcPr>
            <w:tcW w:w="2970" w:type="dxa"/>
          </w:tcPr>
          <w:p w:rsidR="008C126F" w:rsidRPr="006D370D" w:rsidRDefault="008C126F" w:rsidP="00843240">
            <w:r w:rsidRPr="006D370D">
              <w:rPr>
                <w:rFonts w:hint="eastAsia"/>
              </w:rPr>
              <w:t>農地法に抵触しない</w:t>
            </w:r>
            <w:r w:rsidR="00940F74" w:rsidRPr="006D370D">
              <w:rPr>
                <w:rFonts w:hint="eastAsia"/>
              </w:rPr>
              <w:t>土地</w:t>
            </w:r>
          </w:p>
        </w:tc>
      </w:tr>
    </w:tbl>
    <w:p w:rsidR="00115BFC" w:rsidRPr="006D370D" w:rsidRDefault="00115BFC" w:rsidP="00D701F2">
      <w:pPr>
        <w:rPr>
          <w:rFonts w:hAnsi="ＭＳ Ｐゴシック"/>
        </w:rPr>
      </w:pPr>
    </w:p>
    <w:sectPr w:rsidR="00115BFC" w:rsidRPr="006D370D" w:rsidSect="004D1301">
      <w:headerReference w:type="default" r:id="rId7"/>
      <w:pgSz w:w="11906" w:h="16838" w:code="9"/>
      <w:pgMar w:top="90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934" w:rsidRDefault="00D74934" w:rsidP="00E8426C">
      <w:r>
        <w:separator/>
      </w:r>
    </w:p>
  </w:endnote>
  <w:endnote w:type="continuationSeparator" w:id="0">
    <w:p w:rsidR="00D74934" w:rsidRDefault="00D74934" w:rsidP="00E8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934" w:rsidRDefault="00D74934" w:rsidP="00E8426C">
      <w:r>
        <w:separator/>
      </w:r>
    </w:p>
  </w:footnote>
  <w:footnote w:type="continuationSeparator" w:id="0">
    <w:p w:rsidR="00D74934" w:rsidRDefault="00D74934" w:rsidP="00E8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54" w:rsidRDefault="00954C54">
    <w:pPr>
      <w:pStyle w:val="a7"/>
    </w:pPr>
    <w:r w:rsidRPr="006D370D">
      <w:rPr>
        <w:rFonts w:hint="eastAsia"/>
      </w:rPr>
      <w:t>牛久市農業委員会事務局あて（ファックス番号　０２９－</w:t>
    </w:r>
    <w:r w:rsidR="00C54F19">
      <w:rPr>
        <w:rFonts w:hint="eastAsia"/>
      </w:rPr>
      <w:t>８７</w:t>
    </w:r>
    <w:r w:rsidR="00B03A88">
      <w:rPr>
        <w:rFonts w:hint="eastAsia"/>
      </w:rPr>
      <w:t>１</w:t>
    </w:r>
    <w:r w:rsidRPr="006D370D">
      <w:rPr>
        <w:rFonts w:hint="eastAsia"/>
      </w:rPr>
      <w:t>－</w:t>
    </w:r>
    <w:r w:rsidR="00B03A88">
      <w:rPr>
        <w:rFonts w:hint="eastAsia"/>
      </w:rPr>
      <w:t>５７１８</w:t>
    </w:r>
    <w:r w:rsidRPr="006D370D">
      <w:rPr>
        <w:rFonts w:hint="eastAsia"/>
      </w:rPr>
      <w:t>）</w:t>
    </w:r>
  </w:p>
  <w:p w:rsidR="00954C54" w:rsidRDefault="00954C5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2E"/>
    <w:rsid w:val="00002F13"/>
    <w:rsid w:val="000467A0"/>
    <w:rsid w:val="000C340C"/>
    <w:rsid w:val="000D556F"/>
    <w:rsid w:val="00115BFC"/>
    <w:rsid w:val="00141ED6"/>
    <w:rsid w:val="00172629"/>
    <w:rsid w:val="001B437A"/>
    <w:rsid w:val="0023112C"/>
    <w:rsid w:val="002618AC"/>
    <w:rsid w:val="002D4A7B"/>
    <w:rsid w:val="002E633F"/>
    <w:rsid w:val="00346A24"/>
    <w:rsid w:val="003A2CE1"/>
    <w:rsid w:val="003B6140"/>
    <w:rsid w:val="003F55FB"/>
    <w:rsid w:val="004A4D65"/>
    <w:rsid w:val="004D1301"/>
    <w:rsid w:val="005124BD"/>
    <w:rsid w:val="005E1D5F"/>
    <w:rsid w:val="00652958"/>
    <w:rsid w:val="0067680C"/>
    <w:rsid w:val="006D370D"/>
    <w:rsid w:val="00745093"/>
    <w:rsid w:val="00794D6D"/>
    <w:rsid w:val="007C3021"/>
    <w:rsid w:val="007C790E"/>
    <w:rsid w:val="007F4AC8"/>
    <w:rsid w:val="00826525"/>
    <w:rsid w:val="00882E84"/>
    <w:rsid w:val="008C126F"/>
    <w:rsid w:val="00930B7C"/>
    <w:rsid w:val="00940F74"/>
    <w:rsid w:val="00954C54"/>
    <w:rsid w:val="009C4313"/>
    <w:rsid w:val="00A74C59"/>
    <w:rsid w:val="00A80740"/>
    <w:rsid w:val="00AF0AEC"/>
    <w:rsid w:val="00AF5CE6"/>
    <w:rsid w:val="00B01234"/>
    <w:rsid w:val="00B03A88"/>
    <w:rsid w:val="00B14140"/>
    <w:rsid w:val="00C119CD"/>
    <w:rsid w:val="00C54F19"/>
    <w:rsid w:val="00CE07E8"/>
    <w:rsid w:val="00CE4ADE"/>
    <w:rsid w:val="00D062E9"/>
    <w:rsid w:val="00D26814"/>
    <w:rsid w:val="00D2752E"/>
    <w:rsid w:val="00D701F2"/>
    <w:rsid w:val="00D74934"/>
    <w:rsid w:val="00DD5AF9"/>
    <w:rsid w:val="00DE3B9F"/>
    <w:rsid w:val="00E2175C"/>
    <w:rsid w:val="00E43C67"/>
    <w:rsid w:val="00E65934"/>
    <w:rsid w:val="00E74CE3"/>
    <w:rsid w:val="00E8426C"/>
    <w:rsid w:val="00F36C14"/>
    <w:rsid w:val="00F9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12E161"/>
  <w15:chartTrackingRefBased/>
  <w15:docId w15:val="{7E50CF13-3D1F-42B3-B1BA-5AA8180D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70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79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790E"/>
    <w:rPr>
      <w:rFonts w:asciiTheme="majorHAnsi" w:eastAsiaTheme="majorEastAsia" w:hAnsiTheme="majorHAnsi" w:cstheme="majorBidi"/>
      <w:sz w:val="18"/>
      <w:szCs w:val="18"/>
    </w:rPr>
  </w:style>
  <w:style w:type="character" w:styleId="a6">
    <w:name w:val="Hyperlink"/>
    <w:basedOn w:val="a0"/>
    <w:uiPriority w:val="99"/>
    <w:unhideWhenUsed/>
    <w:rsid w:val="00115BFC"/>
    <w:rPr>
      <w:color w:val="0563C1" w:themeColor="hyperlink"/>
      <w:u w:val="single"/>
    </w:rPr>
  </w:style>
  <w:style w:type="paragraph" w:styleId="a7">
    <w:name w:val="header"/>
    <w:basedOn w:val="a"/>
    <w:link w:val="a8"/>
    <w:uiPriority w:val="99"/>
    <w:unhideWhenUsed/>
    <w:rsid w:val="00E8426C"/>
    <w:pPr>
      <w:tabs>
        <w:tab w:val="center" w:pos="4252"/>
        <w:tab w:val="right" w:pos="8504"/>
      </w:tabs>
      <w:snapToGrid w:val="0"/>
    </w:pPr>
  </w:style>
  <w:style w:type="character" w:customStyle="1" w:styleId="a8">
    <w:name w:val="ヘッダー (文字)"/>
    <w:basedOn w:val="a0"/>
    <w:link w:val="a7"/>
    <w:uiPriority w:val="99"/>
    <w:rsid w:val="00E8426C"/>
    <w:rPr>
      <w:rFonts w:ascii="ＭＳ Ｐゴシック" w:eastAsia="ＭＳ Ｐゴシック"/>
    </w:rPr>
  </w:style>
  <w:style w:type="paragraph" w:styleId="a9">
    <w:name w:val="footer"/>
    <w:basedOn w:val="a"/>
    <w:link w:val="aa"/>
    <w:uiPriority w:val="99"/>
    <w:unhideWhenUsed/>
    <w:rsid w:val="00E8426C"/>
    <w:pPr>
      <w:tabs>
        <w:tab w:val="center" w:pos="4252"/>
        <w:tab w:val="right" w:pos="8504"/>
      </w:tabs>
      <w:snapToGrid w:val="0"/>
    </w:pPr>
  </w:style>
  <w:style w:type="character" w:customStyle="1" w:styleId="aa">
    <w:name w:val="フッター (文字)"/>
    <w:basedOn w:val="a0"/>
    <w:link w:val="a9"/>
    <w:uiPriority w:val="99"/>
    <w:rsid w:val="00E8426C"/>
    <w:rPr>
      <w:rFonts w:ascii="ＭＳ Ｐゴシック"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E9C4-F94E-49E4-86B3-F7D26A31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dc:creator>
  <cp:keywords/>
  <dc:description/>
  <cp:lastModifiedBy>横川　多恵子</cp:lastModifiedBy>
  <cp:revision>3</cp:revision>
  <cp:lastPrinted>2018-09-27T01:14:00Z</cp:lastPrinted>
  <dcterms:created xsi:type="dcterms:W3CDTF">2024-04-09T05:58:00Z</dcterms:created>
  <dcterms:modified xsi:type="dcterms:W3CDTF">2024-04-09T05:59:00Z</dcterms:modified>
</cp:coreProperties>
</file>